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700F48">
      <w:pPr>
        <w:pStyle w:val="7"/>
        <w:keepNext/>
        <w:keepLines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Lines="0"/>
        <w:textAlignment w:val="auto"/>
        <w:rPr>
          <w:rFonts w:asciiTheme="minorEastAsia" w:hAnsiTheme="minorEastAsia" w:eastAsia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auto"/>
          <w:sz w:val="24"/>
          <w:szCs w:val="24"/>
        </w:rPr>
        <w:t>免除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lang w:val="en-US" w:eastAsia="zh-CN"/>
        </w:rPr>
        <w:t>知情同意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</w:rPr>
        <w:t>申请</w:t>
      </w:r>
    </w:p>
    <w:tbl>
      <w:tblPr>
        <w:tblStyle w:val="5"/>
        <w:tblW w:w="5022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425"/>
        <w:gridCol w:w="1774"/>
        <w:gridCol w:w="2445"/>
        <w:gridCol w:w="2032"/>
      </w:tblGrid>
      <w:tr w14:paraId="02BA54D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9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03EBA68">
            <w:pPr>
              <w:wordWrap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项目类别</w:t>
            </w:r>
          </w:p>
        </w:tc>
        <w:tc>
          <w:tcPr>
            <w:tcW w:w="3602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9773825">
            <w:pPr>
              <w:wordWrap w:val="0"/>
              <w:autoSpaceDE w:val="0"/>
              <w:autoSpaceDN w:val="0"/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lang w:val="en-US" w:eastAsia="zh-CN"/>
              </w:rPr>
              <w:t xml:space="preserve">药物   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lang w:val="en-US" w:eastAsia="zh-CN"/>
              </w:rPr>
              <w:t>医疗器械</w:t>
            </w:r>
          </w:p>
        </w:tc>
      </w:tr>
      <w:tr w14:paraId="7FFBA8E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9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9B3C4E3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4"/>
                <w:szCs w:val="24"/>
              </w:rPr>
              <w:t>项目</w:t>
            </w:r>
          </w:p>
        </w:tc>
        <w:tc>
          <w:tcPr>
            <w:tcW w:w="3602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1F1CE85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</w:tr>
      <w:tr w14:paraId="0C01195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9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1FAF347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4"/>
                <w:szCs w:val="24"/>
              </w:rPr>
              <w:t>项目来源</w:t>
            </w:r>
          </w:p>
        </w:tc>
        <w:tc>
          <w:tcPr>
            <w:tcW w:w="3602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8E9C6D8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</w:tr>
      <w:tr w14:paraId="1D09A52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9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2CC06DF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4"/>
                <w:szCs w:val="24"/>
              </w:rPr>
              <w:t>方案版本号</w:t>
            </w:r>
          </w:p>
        </w:tc>
        <w:tc>
          <w:tcPr>
            <w:tcW w:w="102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E35192C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40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7BB20CD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4"/>
                <w:szCs w:val="24"/>
              </w:rPr>
              <w:t>方案版本日期</w:t>
            </w:r>
          </w:p>
        </w:tc>
        <w:tc>
          <w:tcPr>
            <w:tcW w:w="116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0AC40E6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</w:tr>
      <w:tr w14:paraId="05F1A62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9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C588274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4"/>
                <w:szCs w:val="24"/>
              </w:rPr>
              <w:t>组长单位</w:t>
            </w:r>
          </w:p>
        </w:tc>
        <w:tc>
          <w:tcPr>
            <w:tcW w:w="3602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C617B00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</w:tr>
      <w:tr w14:paraId="5EA992B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9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77771BE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4"/>
                <w:szCs w:val="24"/>
              </w:rPr>
              <w:t>组长单位主要研究者</w:t>
            </w:r>
          </w:p>
        </w:tc>
        <w:tc>
          <w:tcPr>
            <w:tcW w:w="3602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39FED27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</w:tr>
      <w:tr w14:paraId="4118778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9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2A5CFC4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4"/>
                <w:szCs w:val="24"/>
              </w:rPr>
              <w:t>参加单位</w:t>
            </w:r>
          </w:p>
        </w:tc>
        <w:tc>
          <w:tcPr>
            <w:tcW w:w="3602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8428EF6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</w:tr>
      <w:tr w14:paraId="039D767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9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CFF19AA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4"/>
                <w:szCs w:val="24"/>
              </w:rPr>
              <w:t>本院承担科室</w:t>
            </w:r>
          </w:p>
        </w:tc>
        <w:tc>
          <w:tcPr>
            <w:tcW w:w="3602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B054D06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</w:tr>
      <w:tr w14:paraId="0B615AC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9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2BE8E80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4"/>
                <w:szCs w:val="24"/>
              </w:rPr>
              <w:t>本院主要研究者</w:t>
            </w:r>
          </w:p>
        </w:tc>
        <w:tc>
          <w:tcPr>
            <w:tcW w:w="3602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4DB77CC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</w:tr>
    </w:tbl>
    <w:p w14:paraId="2C3816F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firstLine="480" w:firstLineChars="200"/>
        <w:textAlignment w:val="auto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本项研究为：</w:t>
      </w:r>
      <w:r>
        <w:rPr>
          <w:rFonts w:hint="eastAsia" w:ascii="Times New Roman" w:hAnsi="宋体" w:eastAsia="宋体" w:cs="Times New Roman"/>
          <w:sz w:val="24"/>
          <w:szCs w:val="24"/>
          <w:highlight w:val="none"/>
        </w:rPr>
        <w:t>使用临床诊疗的剩余生物样本</w:t>
      </w:r>
      <w:r>
        <w:rPr>
          <w:rFonts w:hint="eastAsia" w:ascii="Times New Roman" w:hAnsi="宋体" w:eastAsia="宋体" w:cs="Times New Roman"/>
          <w:sz w:val="24"/>
          <w:szCs w:val="24"/>
          <w:highlight w:val="none"/>
          <w:lang w:val="en-US" w:eastAsia="zh-CN"/>
        </w:rPr>
        <w:t>或医疗数据</w:t>
      </w:r>
      <w:r>
        <w:rPr>
          <w:rFonts w:hint="eastAsia" w:ascii="Times New Roman" w:hAnsi="宋体" w:eastAsia="宋体" w:cs="Times New Roman"/>
          <w:sz w:val="24"/>
          <w:szCs w:val="24"/>
          <w:highlight w:val="none"/>
        </w:rPr>
        <w:t>开展临床试验</w:t>
      </w:r>
      <w:r>
        <w:rPr>
          <w:rFonts w:hint="eastAsia" w:ascii="宋体" w:hAnsi="宋体"/>
          <w:color w:val="auto"/>
          <w:sz w:val="24"/>
          <w:szCs w:val="24"/>
        </w:rPr>
        <w:t>：□是，□否</w:t>
      </w:r>
    </w:p>
    <w:p w14:paraId="57604815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/>
          <w:b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/>
          <w:b/>
          <w:color w:val="auto"/>
          <w:sz w:val="24"/>
          <w:szCs w:val="24"/>
        </w:rPr>
        <w:t>研究信息</w:t>
      </w:r>
      <w:r>
        <w:rPr>
          <w:rFonts w:hint="eastAsia" w:asciiTheme="minorEastAsia" w:hAnsiTheme="minorEastAsia" w:eastAsiaTheme="minorEastAsia"/>
          <w:b/>
          <w:color w:val="auto"/>
          <w:sz w:val="24"/>
          <w:szCs w:val="24"/>
          <w:lang w:eastAsia="zh-CN"/>
        </w:rPr>
        <w:t>。</w:t>
      </w:r>
    </w:p>
    <w:p w14:paraId="5BF4DFF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Times New Roman"/>
          <w:color w:val="auto"/>
          <w:sz w:val="24"/>
          <w:szCs w:val="24"/>
        </w:rPr>
      </w:pPr>
      <w:r>
        <w:rPr>
          <w:rFonts w:hint="eastAsia" w:ascii="宋体" w:hAnsi="宋体" w:eastAsia="宋体" w:cs="Times New Roman"/>
          <w:color w:val="auto"/>
          <w:sz w:val="24"/>
          <w:szCs w:val="24"/>
        </w:rPr>
        <w:t>研究目的是重要的：</w:t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t>□不适用，</w:t>
      </w:r>
      <w:r>
        <w:rPr>
          <w:rFonts w:hint="eastAsia" w:ascii="宋体" w:hAnsi="宋体" w:eastAsia="宋体" w:cs="Times New Roman"/>
          <w:color w:val="auto"/>
          <w:sz w:val="24"/>
          <w:szCs w:val="24"/>
        </w:rPr>
        <w:t>□是，□否</w:t>
      </w:r>
    </w:p>
    <w:p w14:paraId="4DCB097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Times New Roman"/>
          <w:color w:val="auto"/>
          <w:sz w:val="24"/>
          <w:szCs w:val="24"/>
        </w:rPr>
      </w:pPr>
      <w:r>
        <w:rPr>
          <w:rFonts w:hint="eastAsia" w:ascii="宋体" w:hAnsi="宋体" w:eastAsia="宋体" w:cs="Times New Roman"/>
          <w:color w:val="auto"/>
          <w:sz w:val="24"/>
          <w:szCs w:val="24"/>
        </w:rPr>
        <w:t>研究对</w:t>
      </w:r>
      <w:r>
        <w:rPr>
          <w:rFonts w:hint="eastAsia" w:ascii="宋体" w:hAnsi="宋体" w:eastAsia="宋体" w:cs="Times New Roman"/>
          <w:color w:val="auto"/>
          <w:sz w:val="24"/>
          <w:szCs w:val="24"/>
          <w:lang w:eastAsia="zh-CN"/>
        </w:rPr>
        <w:t>研究参与者</w:t>
      </w:r>
      <w:r>
        <w:rPr>
          <w:rFonts w:hint="eastAsia" w:ascii="宋体" w:hAnsi="宋体" w:eastAsia="宋体" w:cs="Times New Roman"/>
          <w:color w:val="auto"/>
          <w:sz w:val="24"/>
          <w:szCs w:val="24"/>
        </w:rPr>
        <w:t>的风险不大于最小风险：</w:t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t>□不适用，</w:t>
      </w:r>
      <w:r>
        <w:rPr>
          <w:rFonts w:hint="eastAsia" w:ascii="宋体" w:hAnsi="宋体" w:eastAsia="宋体" w:cs="Times New Roman"/>
          <w:color w:val="auto"/>
          <w:sz w:val="24"/>
          <w:szCs w:val="24"/>
        </w:rPr>
        <w:t>□是，□否</w:t>
      </w:r>
    </w:p>
    <w:p w14:paraId="08E9950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Times New Roman"/>
          <w:color w:val="auto"/>
          <w:sz w:val="24"/>
          <w:szCs w:val="24"/>
        </w:rPr>
      </w:pPr>
      <w:r>
        <w:rPr>
          <w:rFonts w:hint="eastAsia" w:ascii="宋体" w:hAnsi="宋体" w:eastAsia="宋体" w:cs="Times New Roman"/>
          <w:color w:val="auto"/>
          <w:sz w:val="24"/>
          <w:szCs w:val="24"/>
        </w:rPr>
        <w:t>免除知情同意不会对</w:t>
      </w:r>
      <w:r>
        <w:rPr>
          <w:rFonts w:hint="eastAsia" w:ascii="宋体" w:hAnsi="宋体" w:eastAsia="宋体" w:cs="Times New Roman"/>
          <w:color w:val="auto"/>
          <w:sz w:val="24"/>
          <w:szCs w:val="24"/>
          <w:lang w:eastAsia="zh-CN"/>
        </w:rPr>
        <w:t>研究参与者</w:t>
      </w:r>
      <w:r>
        <w:rPr>
          <w:rFonts w:hint="eastAsia" w:ascii="宋体" w:hAnsi="宋体" w:eastAsia="宋体" w:cs="Times New Roman"/>
          <w:color w:val="auto"/>
          <w:sz w:val="24"/>
          <w:szCs w:val="24"/>
        </w:rPr>
        <w:t>的权利和健康产生不利的影响：</w:t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t>□不适用，</w:t>
      </w:r>
      <w:r>
        <w:rPr>
          <w:rFonts w:hint="eastAsia" w:ascii="宋体" w:hAnsi="宋体" w:eastAsia="宋体" w:cs="Times New Roman"/>
          <w:color w:val="auto"/>
          <w:sz w:val="24"/>
          <w:szCs w:val="24"/>
        </w:rPr>
        <w:t>□是，□否</w:t>
      </w:r>
    </w:p>
    <w:p w14:paraId="66839CA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Times New Roman"/>
          <w:color w:val="auto"/>
          <w:sz w:val="24"/>
          <w:szCs w:val="24"/>
        </w:rPr>
      </w:pPr>
      <w:r>
        <w:rPr>
          <w:rFonts w:hint="eastAsia" w:ascii="宋体" w:hAnsi="宋体" w:eastAsia="宋体" w:cs="Times New Roman"/>
          <w:color w:val="auto"/>
          <w:sz w:val="24"/>
          <w:szCs w:val="24"/>
          <w:lang w:eastAsia="zh-CN"/>
        </w:rPr>
        <w:t>研究参与者</w:t>
      </w:r>
      <w:r>
        <w:rPr>
          <w:rFonts w:hint="eastAsia" w:ascii="宋体" w:hAnsi="宋体" w:eastAsia="宋体" w:cs="Times New Roman"/>
          <w:color w:val="auto"/>
          <w:sz w:val="24"/>
          <w:szCs w:val="24"/>
        </w:rPr>
        <w:t>的隐私和个人身份信息得到保护：</w:t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t>□不适用，</w:t>
      </w:r>
      <w:r>
        <w:rPr>
          <w:rFonts w:hint="eastAsia" w:ascii="宋体" w:hAnsi="宋体" w:eastAsia="宋体" w:cs="Times New Roman"/>
          <w:color w:val="auto"/>
          <w:sz w:val="24"/>
          <w:szCs w:val="24"/>
        </w:rPr>
        <w:t>□是，□否</w:t>
      </w:r>
    </w:p>
    <w:p w14:paraId="55EAF3F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Times New Roman"/>
          <w:color w:val="auto"/>
          <w:sz w:val="24"/>
          <w:szCs w:val="24"/>
        </w:rPr>
      </w:pPr>
      <w:r>
        <w:rPr>
          <w:rFonts w:hint="eastAsia" w:ascii="宋体" w:hAnsi="宋体" w:eastAsia="宋体" w:cs="Times New Roman"/>
          <w:color w:val="auto"/>
          <w:sz w:val="24"/>
          <w:szCs w:val="24"/>
        </w:rPr>
        <w:t>若规定需获取知情同意，研究将无法进行(病人有权知道其</w:t>
      </w:r>
      <w:r>
        <w:rPr>
          <w:rFonts w:hint="eastAsia" w:ascii="Times New Roman" w:hAnsi="宋体" w:eastAsia="宋体" w:cs="Times New Roman"/>
          <w:sz w:val="24"/>
          <w:szCs w:val="24"/>
          <w:highlight w:val="none"/>
        </w:rPr>
        <w:t>生物样本</w:t>
      </w:r>
      <w:r>
        <w:rPr>
          <w:rFonts w:hint="eastAsia" w:ascii="Times New Roman" w:hAnsi="宋体" w:eastAsia="宋体" w:cs="Times New Roman"/>
          <w:sz w:val="24"/>
          <w:szCs w:val="24"/>
          <w:highlight w:val="none"/>
          <w:lang w:val="en-US" w:eastAsia="zh-CN"/>
        </w:rPr>
        <w:t>或医疗数据</w:t>
      </w:r>
      <w:r>
        <w:rPr>
          <w:rFonts w:hint="eastAsia" w:ascii="宋体" w:hAnsi="宋体" w:eastAsia="宋体" w:cs="Times New Roman"/>
          <w:color w:val="auto"/>
          <w:sz w:val="24"/>
          <w:szCs w:val="24"/>
        </w:rPr>
        <w:t>可能用于研究，其拒绝或不同意参加研究，不是研究无法实施、免除知情同意的</w:t>
      </w:r>
      <w:r>
        <w:rPr>
          <w:rFonts w:hint="eastAsia" w:ascii="宋体" w:hAnsi="宋体" w:cs="Times New Roman"/>
          <w:color w:val="auto"/>
          <w:sz w:val="24"/>
          <w:szCs w:val="24"/>
          <w:lang w:val="en-US" w:eastAsia="zh-CN"/>
        </w:rPr>
        <w:t>理由</w:t>
      </w:r>
      <w:r>
        <w:rPr>
          <w:rFonts w:hint="eastAsia" w:ascii="宋体" w:hAnsi="宋体" w:eastAsia="宋体" w:cs="Times New Roman"/>
          <w:color w:val="auto"/>
          <w:sz w:val="24"/>
          <w:szCs w:val="24"/>
        </w:rPr>
        <w:t>)：</w:t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t>□不适用，</w:t>
      </w:r>
      <w:r>
        <w:rPr>
          <w:rFonts w:hint="eastAsia" w:ascii="宋体" w:hAnsi="宋体" w:eastAsia="宋体" w:cs="Times New Roman"/>
          <w:color w:val="auto"/>
          <w:sz w:val="24"/>
          <w:szCs w:val="24"/>
        </w:rPr>
        <w:t>□是，□否</w:t>
      </w:r>
    </w:p>
    <w:p w14:paraId="1FFAE98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firstLine="480" w:firstLineChars="200"/>
        <w:textAlignment w:val="auto"/>
        <w:rPr>
          <w:rFonts w:hAnsi="宋体" w:eastAsia="宋体" w:cs="Times New Roman"/>
          <w:color w:val="auto"/>
          <w:sz w:val="24"/>
          <w:szCs w:val="24"/>
        </w:rPr>
      </w:pPr>
      <w:r>
        <w:rPr>
          <w:rStyle w:val="10"/>
          <w:color w:val="auto"/>
        </w:rPr>
        <w:t>利用可识别身份信息的人体材料或者数据进行研究，已无法找到该</w:t>
      </w:r>
      <w:r>
        <w:rPr>
          <w:rStyle w:val="10"/>
          <w:rFonts w:eastAsia="宋体"/>
          <w:color w:val="auto"/>
          <w:lang w:eastAsia="zh-CN"/>
        </w:rPr>
        <w:t>研究参与者</w:t>
      </w:r>
      <w:r>
        <w:rPr>
          <w:rStyle w:val="10"/>
          <w:color w:val="auto"/>
        </w:rPr>
        <w:t>，且研究项目不涉及个人隐私和商业利益的</w:t>
      </w:r>
      <w:r>
        <w:rPr>
          <w:rFonts w:hint="eastAsia" w:ascii="宋体" w:hAnsi="宋体" w:eastAsia="宋体" w:cs="Times New Roman"/>
          <w:color w:val="auto"/>
          <w:sz w:val="24"/>
          <w:szCs w:val="24"/>
        </w:rPr>
        <w:t>：</w:t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t>□不适用，</w:t>
      </w:r>
      <w:r>
        <w:rPr>
          <w:rFonts w:hint="eastAsia" w:ascii="宋体" w:hAnsi="宋体" w:eastAsia="宋体" w:cs="Times New Roman"/>
          <w:color w:val="auto"/>
          <w:sz w:val="24"/>
          <w:szCs w:val="24"/>
        </w:rPr>
        <w:t>□是，□否</w:t>
      </w:r>
    </w:p>
    <w:p w14:paraId="598D31F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Times New Roman"/>
          <w:color w:val="auto"/>
          <w:sz w:val="24"/>
          <w:szCs w:val="24"/>
        </w:rPr>
      </w:pPr>
      <w:r>
        <w:rPr>
          <w:rStyle w:val="10"/>
          <w:color w:val="auto"/>
        </w:rPr>
        <w:t>生物样本捐献者已经签署了知情同意书，同意所捐献样本及相关信息可用</w:t>
      </w:r>
      <w:r>
        <w:rPr>
          <w:rStyle w:val="10"/>
          <w:color w:val="auto"/>
        </w:rPr>
        <w:br w:type="textWrapping"/>
      </w:r>
      <w:r>
        <w:rPr>
          <w:rStyle w:val="10"/>
          <w:color w:val="auto"/>
        </w:rPr>
        <w:t>于所有医学研究的</w:t>
      </w:r>
      <w:r>
        <w:rPr>
          <w:rFonts w:hint="eastAsia" w:ascii="宋体" w:hAnsi="宋体" w:eastAsia="宋体" w:cs="Times New Roman"/>
          <w:color w:val="auto"/>
          <w:sz w:val="24"/>
          <w:szCs w:val="24"/>
        </w:rPr>
        <w:t>：</w:t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t>□不适用，</w:t>
      </w:r>
      <w:r>
        <w:rPr>
          <w:rFonts w:hint="eastAsia" w:ascii="宋体" w:hAnsi="宋体" w:eastAsia="宋体" w:cs="Times New Roman"/>
          <w:color w:val="auto"/>
          <w:sz w:val="24"/>
          <w:szCs w:val="24"/>
        </w:rPr>
        <w:t>□是，□否</w:t>
      </w:r>
    </w:p>
    <w:p w14:paraId="0C5D712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Times New Roman"/>
          <w:color w:val="auto"/>
          <w:sz w:val="24"/>
          <w:szCs w:val="24"/>
        </w:rPr>
      </w:pPr>
      <w:r>
        <w:rPr>
          <w:rFonts w:hint="eastAsia" w:ascii="Times New Roman" w:hAnsi="宋体" w:cs="Times New Roman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>研究参与者已经签署了</w:t>
      </w:r>
      <w:r>
        <w:rPr>
          <w:rFonts w:hint="eastAsia" w:ascii="Times New Roman" w:hAnsi="宋体" w:eastAsia="宋体" w:cs="Times New Roman"/>
          <w:color w:val="auto"/>
          <w:sz w:val="24"/>
          <w:szCs w:val="24"/>
          <w:highlight w:val="none"/>
          <w:lang w:val="en-US" w:eastAsia="zh-CN"/>
        </w:rPr>
        <w:t>知情同意</w:t>
      </w:r>
      <w:r>
        <w:rPr>
          <w:rFonts w:hint="eastAsia" w:ascii="Times New Roman" w:hAnsi="宋体" w:cs="Times New Roman"/>
          <w:color w:val="auto"/>
          <w:sz w:val="24"/>
          <w:szCs w:val="24"/>
          <w:highlight w:val="none"/>
          <w:lang w:val="en-US" w:eastAsia="zh-CN"/>
        </w:rPr>
        <w:t>书，</w:t>
      </w:r>
      <w:r>
        <w:rPr>
          <w:rFonts w:hint="eastAsia" w:ascii="Times New Roman" w:hAnsi="宋体" w:eastAsia="宋体" w:cs="Times New Roman"/>
          <w:color w:val="auto"/>
          <w:sz w:val="24"/>
          <w:szCs w:val="24"/>
          <w:highlight w:val="none"/>
          <w:lang w:val="en-US" w:eastAsia="zh-CN"/>
        </w:rPr>
        <w:t>计划使用的</w:t>
      </w:r>
      <w:r>
        <w:rPr>
          <w:rFonts w:hint="eastAsia" w:ascii="Times New Roman" w:hAnsi="宋体" w:eastAsia="宋体" w:cs="Times New Roman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>临床诊断或治疗的剩余人体生物样本</w:t>
      </w:r>
      <w:r>
        <w:rPr>
          <w:rFonts w:hint="eastAsia" w:ascii="Times New Roman" w:hAnsi="宋体" w:cs="Times New Roman"/>
          <w:b w:val="0"/>
          <w:bCs w:val="0"/>
          <w:color w:val="auto"/>
          <w:kern w:val="0"/>
          <w:sz w:val="24"/>
          <w:szCs w:val="24"/>
          <w:highlight w:val="none"/>
          <w:lang w:val="en-US" w:eastAsia="zh-CN" w:bidi="ar-SA"/>
        </w:rPr>
        <w:t>开展临床试验属</w:t>
      </w:r>
      <w:r>
        <w:rPr>
          <w:rFonts w:hint="eastAsia" w:ascii="Times New Roman" w:hAnsi="宋体" w:eastAsia="宋体" w:cs="Times New Roman"/>
          <w:color w:val="auto"/>
          <w:sz w:val="24"/>
          <w:szCs w:val="24"/>
          <w:highlight w:val="none"/>
          <w:lang w:val="en-US" w:eastAsia="zh-CN"/>
        </w:rPr>
        <w:t>于研究参与者明确同意的范围，且不涉及使用人的生殖细胞、胚胎和生殖性克隆、嵌合、可遗传的基因操作等活动的</w:t>
      </w:r>
      <w:r>
        <w:rPr>
          <w:rFonts w:hint="eastAsia" w:ascii="Times New Roman" w:hAnsi="宋体" w:cs="Times New Roman"/>
          <w:color w:val="auto"/>
          <w:sz w:val="24"/>
          <w:szCs w:val="24"/>
          <w:highlight w:val="none"/>
          <w:lang w:val="en-US" w:eastAsia="zh-CN"/>
        </w:rPr>
        <w:t>：</w:t>
      </w:r>
      <w:r>
        <w:rPr>
          <w:rFonts w:hint="eastAsia" w:ascii="宋体" w:hAnsi="宋体" w:eastAsia="宋体" w:cs="Times New Roman"/>
          <w:color w:val="auto"/>
          <w:sz w:val="24"/>
          <w:szCs w:val="24"/>
        </w:rPr>
        <w:t>□不适用，□是，□否</w:t>
      </w:r>
    </w:p>
    <w:p w14:paraId="344BA18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Times New Roman"/>
          <w:color w:val="auto"/>
          <w:sz w:val="24"/>
          <w:szCs w:val="24"/>
        </w:rPr>
      </w:pPr>
      <w:r>
        <w:rPr>
          <w:rFonts w:hint="eastAsia" w:ascii="宋体" w:hAnsi="宋体" w:eastAsia="宋体" w:cs="Times New Roman"/>
          <w:color w:val="auto"/>
          <w:sz w:val="24"/>
          <w:szCs w:val="24"/>
        </w:rPr>
        <w:t>本研究不利用病人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/</w:t>
      </w:r>
      <w:r>
        <w:rPr>
          <w:rFonts w:hint="eastAsia" w:ascii="宋体" w:hAnsi="宋体" w:eastAsia="宋体" w:cs="Times New Roman"/>
          <w:color w:val="auto"/>
          <w:sz w:val="24"/>
          <w:szCs w:val="24"/>
          <w:lang w:eastAsia="zh-CN"/>
        </w:rPr>
        <w:t>研究参与者</w:t>
      </w:r>
      <w:r>
        <w:rPr>
          <w:rFonts w:hint="eastAsia" w:ascii="宋体" w:hAnsi="宋体" w:eastAsia="宋体" w:cs="Times New Roman"/>
          <w:color w:val="auto"/>
          <w:sz w:val="24"/>
          <w:szCs w:val="24"/>
        </w:rPr>
        <w:t>以前已明确地拒绝利用的</w:t>
      </w:r>
      <w:r>
        <w:rPr>
          <w:rFonts w:hint="eastAsia" w:ascii="Times New Roman" w:hAnsi="宋体" w:eastAsia="宋体" w:cs="Times New Roman"/>
          <w:sz w:val="24"/>
          <w:szCs w:val="24"/>
          <w:highlight w:val="none"/>
        </w:rPr>
        <w:t>生物样本</w:t>
      </w:r>
      <w:r>
        <w:rPr>
          <w:rFonts w:hint="eastAsia" w:ascii="Times New Roman" w:hAnsi="宋体" w:eastAsia="宋体" w:cs="Times New Roman"/>
          <w:sz w:val="24"/>
          <w:szCs w:val="24"/>
          <w:highlight w:val="none"/>
          <w:lang w:val="en-US" w:eastAsia="zh-CN"/>
        </w:rPr>
        <w:t>或医疗数据</w:t>
      </w:r>
      <w:r>
        <w:rPr>
          <w:rFonts w:hint="eastAsia" w:ascii="宋体" w:hAnsi="宋体" w:eastAsia="宋体" w:cs="Times New Roman"/>
          <w:color w:val="auto"/>
          <w:sz w:val="24"/>
          <w:szCs w:val="24"/>
        </w:rPr>
        <w:t>：</w:t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t>□不适用，</w:t>
      </w:r>
      <w:r>
        <w:rPr>
          <w:rFonts w:hint="eastAsia" w:ascii="宋体" w:hAnsi="宋体" w:eastAsia="宋体" w:cs="Times New Roman"/>
          <w:color w:val="auto"/>
          <w:sz w:val="24"/>
          <w:szCs w:val="24"/>
        </w:rPr>
        <w:t>□是，□否</w:t>
      </w:r>
    </w:p>
    <w:p w14:paraId="0321514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Times New Roman"/>
          <w:color w:val="auto"/>
          <w:sz w:val="24"/>
          <w:szCs w:val="24"/>
        </w:rPr>
      </w:pPr>
      <w:r>
        <w:rPr>
          <w:rFonts w:hint="eastAsia" w:ascii="宋体" w:hAnsi="宋体" w:eastAsia="宋体" w:cs="Times New Roman"/>
          <w:color w:val="auto"/>
          <w:sz w:val="24"/>
          <w:szCs w:val="24"/>
        </w:rPr>
        <w:t>本项研究为：</w:t>
      </w:r>
      <w:r>
        <w:rPr>
          <w:rFonts w:hint="eastAsia" w:ascii="Times New Roman" w:hAnsi="宋体" w:eastAsia="宋体" w:cs="Times New Roman"/>
          <w:sz w:val="24"/>
          <w:szCs w:val="24"/>
          <w:highlight w:val="none"/>
          <w:lang w:val="en-US" w:eastAsia="zh-CN"/>
        </w:rPr>
        <w:t>临床研究的剩余</w:t>
      </w:r>
      <w:r>
        <w:rPr>
          <w:rFonts w:hint="eastAsia" w:ascii="Times New Roman" w:hAnsi="宋体" w:eastAsia="宋体" w:cs="Times New Roman"/>
          <w:sz w:val="24"/>
          <w:szCs w:val="24"/>
          <w:highlight w:val="none"/>
        </w:rPr>
        <w:t>生物</w:t>
      </w:r>
      <w:r>
        <w:rPr>
          <w:rFonts w:hint="eastAsia" w:ascii="Times New Roman" w:hAnsi="宋体" w:eastAsia="宋体" w:cs="Times New Roman"/>
          <w:sz w:val="24"/>
          <w:szCs w:val="24"/>
          <w:highlight w:val="none"/>
          <w:lang w:val="en-US" w:eastAsia="zh-CN"/>
        </w:rPr>
        <w:t>样本或医疗数据</w:t>
      </w:r>
      <w:r>
        <w:rPr>
          <w:rFonts w:hint="eastAsia" w:ascii="Times New Roman" w:hAnsi="宋体" w:eastAsia="宋体" w:cs="Times New Roman"/>
          <w:sz w:val="24"/>
          <w:szCs w:val="24"/>
          <w:highlight w:val="none"/>
        </w:rPr>
        <w:t>的二次利用</w:t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t>，即利用以往研究项目、经知情同意收集的</w:t>
      </w: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</w:rPr>
        <w:t>医疗</w:t>
      </w: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  <w:lang w:val="en-US" w:eastAsia="zh-CN"/>
        </w:rPr>
        <w:t>数据或生物样</w:t>
      </w: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</w:rPr>
        <w:t>本</w:t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t>进行研究，</w:t>
      </w:r>
      <w:r>
        <w:rPr>
          <w:rFonts w:hint="eastAsia" w:ascii="宋体" w:hAnsi="宋体" w:eastAsia="宋体" w:cs="Times New Roman"/>
          <w:color w:val="auto"/>
          <w:sz w:val="24"/>
          <w:szCs w:val="24"/>
        </w:rPr>
        <w:t>申请免除知情同意：</w:t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t>□不适用，</w:t>
      </w:r>
      <w:r>
        <w:rPr>
          <w:rFonts w:hint="eastAsia" w:ascii="宋体" w:hAnsi="宋体" w:eastAsia="宋体" w:cs="Times New Roman"/>
          <w:color w:val="auto"/>
          <w:sz w:val="24"/>
          <w:szCs w:val="24"/>
        </w:rPr>
        <w:t>□是，□否</w:t>
      </w:r>
    </w:p>
    <w:p w14:paraId="11BEF6B1">
      <w:pPr>
        <w:pStyle w:val="9"/>
        <w:pageBreakBefore w:val="0"/>
        <w:widowControl w:val="0"/>
        <w:kinsoku/>
        <w:wordWrap w:val="0"/>
        <w:overflowPunct/>
        <w:bidi w:val="0"/>
        <w:snapToGrid/>
        <w:spacing w:line="360" w:lineRule="auto"/>
        <w:ind w:left="0" w:leftChars="0" w:firstLine="482" w:firstLineChars="200"/>
        <w:rPr>
          <w:rFonts w:hint="eastAsia" w:ascii="宋体" w:hAnsi="宋体" w:eastAsia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/>
          <w:b/>
          <w:color w:val="auto"/>
          <w:sz w:val="24"/>
          <w:szCs w:val="24"/>
        </w:rPr>
        <w:t>研究信息</w:t>
      </w:r>
      <w:r>
        <w:rPr>
          <w:rFonts w:hint="eastAsia" w:asciiTheme="minorEastAsia" w:hAnsiTheme="minorEastAsia" w:eastAsiaTheme="minorEastAsia"/>
          <w:b/>
          <w:color w:val="auto"/>
          <w:sz w:val="24"/>
          <w:szCs w:val="24"/>
          <w:lang w:eastAsia="zh-CN"/>
        </w:rPr>
        <w:t>。</w:t>
      </w:r>
    </w:p>
    <w:p w14:paraId="0BCE6BD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Times New Roman"/>
          <w:color w:val="auto"/>
          <w:sz w:val="24"/>
          <w:szCs w:val="24"/>
        </w:rPr>
      </w:pPr>
      <w:r>
        <w:rPr>
          <w:rFonts w:hint="eastAsia" w:ascii="宋体" w:hAnsi="宋体" w:eastAsia="宋体" w:cs="Times New Roman"/>
          <w:color w:val="auto"/>
          <w:sz w:val="24"/>
          <w:szCs w:val="24"/>
        </w:rPr>
        <w:t>以往研究已获得</w:t>
      </w:r>
      <w:r>
        <w:rPr>
          <w:rFonts w:hint="eastAsia" w:ascii="宋体" w:hAnsi="宋体" w:eastAsia="宋体" w:cs="Times New Roman"/>
          <w:color w:val="auto"/>
          <w:sz w:val="24"/>
          <w:szCs w:val="24"/>
          <w:lang w:eastAsia="zh-CN"/>
        </w:rPr>
        <w:t>研究参与者</w:t>
      </w:r>
      <w:r>
        <w:rPr>
          <w:rFonts w:hint="eastAsia" w:ascii="宋体" w:hAnsi="宋体" w:eastAsia="宋体" w:cs="Times New Roman"/>
          <w:color w:val="auto"/>
          <w:sz w:val="24"/>
          <w:szCs w:val="24"/>
        </w:rPr>
        <w:t>的书面同意，允许其它的研究项目使用其</w:t>
      </w: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</w:rPr>
        <w:t>医疗</w:t>
      </w: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  <w:lang w:val="en-US" w:eastAsia="zh-CN"/>
        </w:rPr>
        <w:t>数据或生物样</w:t>
      </w:r>
      <w:r>
        <w:rPr>
          <w:rFonts w:hint="eastAsia" w:ascii="宋体" w:hAnsi="宋体" w:eastAsia="宋体" w:cs="Times New Roman"/>
          <w:color w:val="000000"/>
          <w:sz w:val="24"/>
          <w:szCs w:val="24"/>
          <w:highlight w:val="none"/>
        </w:rPr>
        <w:t>本</w:t>
      </w:r>
      <w:r>
        <w:rPr>
          <w:rFonts w:hint="eastAsia" w:ascii="宋体" w:hAnsi="宋体" w:eastAsia="宋体" w:cs="Times New Roman"/>
          <w:color w:val="auto"/>
          <w:sz w:val="24"/>
          <w:szCs w:val="24"/>
        </w:rPr>
        <w:t>：</w:t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t>□不适用，</w:t>
      </w:r>
      <w:r>
        <w:rPr>
          <w:rFonts w:hint="eastAsia" w:ascii="宋体" w:hAnsi="宋体" w:eastAsia="宋体" w:cs="Times New Roman"/>
          <w:color w:val="auto"/>
          <w:sz w:val="24"/>
          <w:szCs w:val="24"/>
        </w:rPr>
        <w:t>□是，□否</w:t>
      </w:r>
    </w:p>
    <w:p w14:paraId="7DB5A11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Times New Roman"/>
          <w:color w:val="auto"/>
          <w:sz w:val="24"/>
          <w:szCs w:val="24"/>
        </w:rPr>
      </w:pPr>
      <w:r>
        <w:rPr>
          <w:rFonts w:hint="eastAsia" w:ascii="宋体" w:hAnsi="宋体" w:eastAsia="宋体" w:cs="Times New Roman"/>
          <w:color w:val="auto"/>
          <w:sz w:val="24"/>
          <w:szCs w:val="24"/>
        </w:rPr>
        <w:t>本次研究符合原知情同意的许可条件：</w:t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t>□不适用，</w:t>
      </w:r>
      <w:r>
        <w:rPr>
          <w:rFonts w:hint="eastAsia" w:ascii="宋体" w:hAnsi="宋体" w:eastAsia="宋体" w:cs="Times New Roman"/>
          <w:color w:val="auto"/>
          <w:sz w:val="24"/>
          <w:szCs w:val="24"/>
        </w:rPr>
        <w:t>□是，□否</w:t>
      </w:r>
    </w:p>
    <w:p w14:paraId="350F6BD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firstLine="480" w:firstLineChars="200"/>
        <w:textAlignment w:val="auto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 w:eastAsia="宋体" w:cs="Times New Roman"/>
          <w:color w:val="auto"/>
          <w:sz w:val="24"/>
          <w:szCs w:val="24"/>
          <w:lang w:eastAsia="zh-CN"/>
        </w:rPr>
        <w:t>研究参与者</w:t>
      </w:r>
      <w:r>
        <w:rPr>
          <w:rFonts w:hint="eastAsia" w:ascii="宋体" w:hAnsi="宋体" w:eastAsia="宋体" w:cs="Times New Roman"/>
          <w:color w:val="auto"/>
          <w:sz w:val="24"/>
          <w:szCs w:val="24"/>
        </w:rPr>
        <w:t>的隐私和身份信息的保密得到保证：</w:t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t>□不适用，</w:t>
      </w:r>
      <w:r>
        <w:rPr>
          <w:rFonts w:hint="eastAsia" w:ascii="宋体" w:hAnsi="宋体" w:eastAsia="宋体" w:cs="Times New Roman"/>
          <w:color w:val="auto"/>
          <w:sz w:val="24"/>
          <w:szCs w:val="24"/>
        </w:rPr>
        <w:t>□是，□否</w:t>
      </w:r>
    </w:p>
    <w:p w14:paraId="7B698DF1">
      <w:pPr>
        <w:wordWrap w:val="0"/>
        <w:topLinePunct/>
        <w:spacing w:line="360" w:lineRule="auto"/>
        <w:rPr>
          <w:rFonts w:hint="eastAsia" w:asciiTheme="minorEastAsia" w:hAnsiTheme="minorEastAsia" w:eastAsiaTheme="minorEastAsia"/>
          <w:color w:val="auto"/>
          <w:sz w:val="24"/>
          <w:szCs w:val="24"/>
        </w:rPr>
      </w:pPr>
    </w:p>
    <w:p w14:paraId="6CF744AB">
      <w:pPr>
        <w:wordWrap w:val="0"/>
        <w:topLinePunct/>
        <w:spacing w:line="360" w:lineRule="auto"/>
        <w:rPr>
          <w:rFonts w:hint="eastAsia" w:asciiTheme="minorEastAsia" w:hAnsiTheme="minorEastAsia" w:eastAsiaTheme="minorEastAsia"/>
          <w:color w:val="auto"/>
          <w:sz w:val="24"/>
          <w:szCs w:val="24"/>
        </w:rPr>
      </w:pPr>
    </w:p>
    <w:tbl>
      <w:tblPr>
        <w:tblStyle w:val="5"/>
        <w:tblW w:w="5000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70"/>
        <w:gridCol w:w="2156"/>
        <w:gridCol w:w="2166"/>
        <w:gridCol w:w="2146"/>
      </w:tblGrid>
      <w:tr w14:paraId="500D664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25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0CAB2CC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4"/>
                <w:szCs w:val="24"/>
              </w:rPr>
              <w:t>申请人签字</w:t>
            </w:r>
          </w:p>
        </w:tc>
        <w:tc>
          <w:tcPr>
            <w:tcW w:w="124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94EA155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D705864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4"/>
                <w:szCs w:val="24"/>
              </w:rPr>
              <w:t>日期</w:t>
            </w:r>
          </w:p>
        </w:tc>
        <w:tc>
          <w:tcPr>
            <w:tcW w:w="124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F1BD038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</w:rPr>
            </w:pPr>
          </w:p>
        </w:tc>
      </w:tr>
    </w:tbl>
    <w:p w14:paraId="128930FD">
      <w:pPr>
        <w:rPr>
          <w:color w:val="auto"/>
        </w:rPr>
      </w:pPr>
    </w:p>
    <w:sectPr>
      <w:headerReference r:id="rId3" w:type="default"/>
      <w:footerReference r:id="rId4" w:type="default"/>
      <w:pgSz w:w="11906" w:h="16838"/>
      <w:pgMar w:top="1417" w:right="1417" w:bottom="1417" w:left="1417" w:header="851" w:footer="850" w:gutter="454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hint="default" w:ascii="Times New Roman" w:hAnsi="Times New Roman" w:cs="Times New Roman"/>
        <w:b w:val="0"/>
        <w:bCs w:val="0"/>
        <w:sz w:val="18"/>
        <w:szCs w:val="18"/>
      </w:rPr>
      <w:id w:val="171357217"/>
      <w:docPartObj>
        <w:docPartGallery w:val="autotext"/>
      </w:docPartObj>
    </w:sdtPr>
    <w:sdtEndPr>
      <w:rPr>
        <w:rFonts w:hint="default" w:ascii="Times New Roman" w:hAnsi="Times New Roman" w:cs="Times New Roman"/>
        <w:b w:val="0"/>
        <w:bCs w:val="0"/>
        <w:sz w:val="18"/>
        <w:szCs w:val="18"/>
      </w:rPr>
    </w:sdtEndPr>
    <w:sdtContent>
      <w:p w14:paraId="06D6C443">
        <w:pPr>
          <w:pStyle w:val="3"/>
          <w:jc w:val="center"/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</w:pP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  <w:lang w:val="zh-CN"/>
          </w:rPr>
          <w:t xml:space="preserve"> 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begin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instrText xml:space="preserve">PAGE</w:instrTex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separate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t>3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end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  <w:lang w:val="zh-CN"/>
          </w:rPr>
          <w:t xml:space="preserve"> / 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begin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instrText xml:space="preserve">NUMPAGES</w:instrTex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separate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t>4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863819">
    <w:pPr>
      <w:wordWrap w:val="0"/>
      <w:topLinePunct/>
      <w:spacing w:line="360" w:lineRule="auto"/>
      <w:jc w:val="left"/>
    </w:pPr>
    <w:r>
      <w:rPr>
        <w:rFonts w:hint="default" w:ascii="Times New Roman" w:hAnsi="Times New Roman" w:eastAsia="宋体" w:cs="Times New Roman"/>
        <w:sz w:val="21"/>
        <w:szCs w:val="21"/>
        <w:lang w:val="en-US" w:eastAsia="zh-CN"/>
      </w:rPr>
      <w:t xml:space="preserve">厦门市第五医院临床试验伦理委员会  </w:t>
    </w:r>
    <w:r>
      <w:rPr>
        <w:rFonts w:hint="eastAsia" w:ascii="Times New Roman" w:hAnsi="Times New Roman" w:eastAsia="宋体" w:cs="Times New Roman"/>
        <w:sz w:val="21"/>
        <w:szCs w:val="21"/>
        <w:lang w:val="en-US" w:eastAsia="zh-CN"/>
      </w:rPr>
      <w:t xml:space="preserve">                       </w:t>
    </w:r>
    <w:r>
      <w:rPr>
        <w:rFonts w:hint="default" w:ascii="Times New Roman" w:hAnsi="Times New Roman" w:eastAsia="宋体" w:cs="Times New Roman"/>
        <w:sz w:val="21"/>
        <w:szCs w:val="21"/>
        <w:lang w:val="en-US" w:eastAsia="zh-CN"/>
      </w:rPr>
      <w:t xml:space="preserve">      </w:t>
    </w:r>
    <w:r>
      <w:rPr>
        <w:rFonts w:hint="default" w:ascii="Times New Roman" w:hAnsi="Times New Roman" w:eastAsia="宋体" w:cs="Times New Roman"/>
        <w:color w:val="auto"/>
        <w:sz w:val="21"/>
        <w:szCs w:val="21"/>
      </w:rPr>
      <w:t>编号：AF/SQ-1</w:t>
    </w:r>
    <w:r>
      <w:rPr>
        <w:rFonts w:hint="default" w:ascii="Times New Roman" w:hAnsi="Times New Roman" w:eastAsia="宋体" w:cs="Times New Roman"/>
        <w:color w:val="auto"/>
        <w:sz w:val="21"/>
        <w:szCs w:val="21"/>
        <w:lang w:val="en-US" w:eastAsia="zh-CN"/>
      </w:rPr>
      <w:t>4</w:t>
    </w:r>
    <w:r>
      <w:rPr>
        <w:rFonts w:hint="default" w:ascii="Times New Roman" w:hAnsi="Times New Roman" w:eastAsia="宋体" w:cs="Times New Roman"/>
        <w:color w:val="auto"/>
        <w:sz w:val="21"/>
        <w:szCs w:val="21"/>
      </w:rPr>
      <w:t>/1.</w:t>
    </w:r>
    <w:r>
      <w:rPr>
        <w:rFonts w:hint="eastAsia" w:ascii="Times New Roman" w:hAnsi="Times New Roman" w:cs="Times New Roman"/>
        <w:color w:val="auto"/>
        <w:sz w:val="21"/>
        <w:szCs w:val="21"/>
        <w:lang w:val="en-US" w:eastAsia="zh-CN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FE289A"/>
    <w:multiLevelType w:val="multilevel"/>
    <w:tmpl w:val="55FE289A"/>
    <w:lvl w:ilvl="0" w:tentative="0">
      <w:start w:val="1"/>
      <w:numFmt w:val="bullet"/>
      <w:lvlText w:val="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lNjM1Y2QyZTAzNTBiOTA0MTEzNTM5NWQ0NzMwN2IifQ=="/>
  </w:docVars>
  <w:rsids>
    <w:rsidRoot w:val="66D762CA"/>
    <w:rsid w:val="09120131"/>
    <w:rsid w:val="0B252F87"/>
    <w:rsid w:val="11FD79F3"/>
    <w:rsid w:val="1585042C"/>
    <w:rsid w:val="18477EE9"/>
    <w:rsid w:val="23C32DEA"/>
    <w:rsid w:val="285E0BB0"/>
    <w:rsid w:val="2A930A9D"/>
    <w:rsid w:val="32A61CB5"/>
    <w:rsid w:val="39E0426F"/>
    <w:rsid w:val="48496F13"/>
    <w:rsid w:val="50F248F1"/>
    <w:rsid w:val="56E66275"/>
    <w:rsid w:val="5BB3369A"/>
    <w:rsid w:val="64D21BE7"/>
    <w:rsid w:val="66D762CA"/>
    <w:rsid w:val="683D34D7"/>
    <w:rsid w:val="6B02697D"/>
    <w:rsid w:val="7169179B"/>
    <w:rsid w:val="783F07D4"/>
    <w:rsid w:val="7D19240D"/>
    <w:rsid w:val="7FC30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样式 标题 3 + 段前: 1 行1"/>
    <w:basedOn w:val="2"/>
    <w:autoRedefine/>
    <w:qFormat/>
    <w:uiPriority w:val="0"/>
    <w:pPr>
      <w:spacing w:beforeLines="100" w:after="0" w:line="360" w:lineRule="auto"/>
      <w:jc w:val="center"/>
    </w:pPr>
    <w:rPr>
      <w:rFonts w:ascii="Times New Roman" w:hAnsi="Times New Roman" w:eastAsia="黑体" w:cs="宋体"/>
      <w:kern w:val="0"/>
      <w:sz w:val="28"/>
      <w:szCs w:val="20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9">
    <w:name w:val="样式 样式 标题4 + Times New Roman 左侧:  2 字符 + 左侧:  2 字符"/>
    <w:basedOn w:val="1"/>
    <w:autoRedefine/>
    <w:qFormat/>
    <w:uiPriority w:val="0"/>
    <w:pPr>
      <w:keepNext/>
      <w:keepLines/>
      <w:topLinePunct/>
      <w:spacing w:line="360" w:lineRule="auto"/>
      <w:ind w:left="200" w:leftChars="200"/>
      <w:textAlignment w:val="baseline"/>
      <w:outlineLvl w:val="3"/>
    </w:pPr>
    <w:rPr>
      <w:rFonts w:ascii="Times New Roman" w:hAnsi="Times New Roman" w:eastAsia="黑体" w:cs="宋体"/>
      <w:b/>
      <w:bCs/>
      <w:kern w:val="0"/>
      <w:sz w:val="28"/>
      <w:szCs w:val="20"/>
    </w:rPr>
  </w:style>
  <w:style w:type="character" w:customStyle="1" w:styleId="10">
    <w:name w:val="fontstyle21"/>
    <w:basedOn w:val="6"/>
    <w:autoRedefine/>
    <w:qFormat/>
    <w:uiPriority w:val="0"/>
    <w:rPr>
      <w:rFonts w:hint="eastAsia" w:ascii="宋体" w:hAnsi="宋体" w:eastAsia="宋体" w:cs="宋体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658</Words>
  <Characters>658</Characters>
  <Lines>0</Lines>
  <Paragraphs>0</Paragraphs>
  <TotalTime>0</TotalTime>
  <ScaleCrop>false</ScaleCrop>
  <LinksUpToDate>false</LinksUpToDate>
  <CharactersWithSpaces>661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2022-05-06T07:32:00Z</dcterms:created>
  <dc:creator>5H-6LYFB</dc:creator>
  <cp:lastModifiedBy>苏玲</cp:lastModifiedBy>
  <dcterms:modified xsi:type="dcterms:W3CDTF">2025-08-28T05:59:11Z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1DB646EB42AE4E168CF492F265E427A9</vt:lpwstr>
  </property>
  <property fmtid="{D5CDD505-2E9C-101B-9397-08002B2CF9AE}" pid="4" name="KSOTemplateDocerSaveRecord">
    <vt:lpwstr>eyJoZGlkIjoiNTJlNjM1Y2QyZTAzNTBiOTA0MTEzNTM5NWQ0NzMwN2IiLCJ1c2VySWQiOiI0MTk5MDc2MzIifQ==</vt:lpwstr>
  </property>
</Properties>
</file>